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FE0" w:rsidRDefault="00D02326">
      <w:pPr>
        <w:rPr>
          <w:rFonts w:ascii="Tahoma" w:hAnsi="Tahoma" w:cs="Tahoma"/>
          <w:sz w:val="22"/>
          <w:szCs w:val="22"/>
        </w:rPr>
      </w:pPr>
      <w:r w:rsidRPr="00043308">
        <w:rPr>
          <w:rFonts w:ascii="Tahoma" w:hAnsi="Tahoma" w:cs="Tahoma"/>
          <w:sz w:val="22"/>
          <w:szCs w:val="22"/>
        </w:rPr>
        <w:t>354</w:t>
      </w:r>
      <w:r w:rsidR="00043308">
        <w:rPr>
          <w:rFonts w:ascii="Tahoma" w:hAnsi="Tahoma" w:cs="Tahoma"/>
          <w:sz w:val="22"/>
          <w:szCs w:val="22"/>
        </w:rPr>
        <w:t>1</w:t>
      </w:r>
      <w:r w:rsidRPr="00043308">
        <w:rPr>
          <w:rFonts w:ascii="Tahoma" w:hAnsi="Tahoma" w:cs="Tahoma"/>
          <w:sz w:val="22"/>
          <w:szCs w:val="22"/>
        </w:rPr>
        <w:t>. Poselství Ježíše ze dne 3. prosince 2025.</w:t>
      </w:r>
    </w:p>
    <w:p w:rsidR="00146FE0" w:rsidRDefault="00D02326">
      <w:r w:rsidRPr="00043308">
        <w:rPr>
          <w:rFonts w:ascii="Tahoma" w:hAnsi="Tahoma" w:cs="Tahoma"/>
          <w:sz w:val="22"/>
          <w:szCs w:val="22"/>
        </w:rPr>
        <w:t xml:space="preserve">Glynda Linkous (USA), </w:t>
      </w:r>
      <w:hyperlink r:id="rId7" w:history="1">
        <w:r w:rsidR="00B6667E" w:rsidRPr="00BB5503">
          <w:rPr>
            <w:rFonts w:ascii="Tahoma" w:hAnsi="Tahoma" w:cs="Tahoma"/>
            <w:color w:val="0000FF" w:themeColor="hyperlink"/>
            <w:kern w:val="2"/>
            <w:u w:val="single"/>
            <w:lang w:val="en-GB"/>
          </w:rPr>
          <w:t>https://wingsofprophecy.blogspot.com/</w:t>
        </w:r>
      </w:hyperlink>
    </w:p>
    <w:p w:rsidR="00B6667E" w:rsidRPr="00043308" w:rsidRDefault="00B6667E">
      <w:pPr>
        <w:rPr>
          <w:rFonts w:ascii="Tahoma" w:hAnsi="Tahoma" w:cs="Tahoma"/>
          <w:sz w:val="22"/>
          <w:szCs w:val="22"/>
        </w:rPr>
      </w:pPr>
    </w:p>
    <w:p w:rsidR="00146FE0" w:rsidRPr="00043308" w:rsidRDefault="00146FE0">
      <w:pPr>
        <w:rPr>
          <w:rFonts w:ascii="Tahoma" w:hAnsi="Tahoma" w:cs="Tahoma"/>
          <w:sz w:val="22"/>
          <w:szCs w:val="22"/>
        </w:rPr>
      </w:pPr>
    </w:p>
    <w:p w:rsidR="00146FE0" w:rsidRPr="00043308" w:rsidRDefault="00D02326" w:rsidP="00043308">
      <w:pPr>
        <w:jc w:val="center"/>
        <w:rPr>
          <w:rFonts w:ascii="Tahoma" w:hAnsi="Tahoma" w:cs="Tahoma"/>
          <w:sz w:val="22"/>
          <w:szCs w:val="22"/>
        </w:rPr>
      </w:pPr>
      <w:r w:rsidRPr="00043308">
        <w:rPr>
          <w:rFonts w:ascii="Tahoma" w:hAnsi="Tahoma" w:cs="Tahoma"/>
          <w:b/>
          <w:bCs/>
          <w:sz w:val="22"/>
          <w:szCs w:val="22"/>
        </w:rPr>
        <w:t>SEZÓNA KONCŮ</w:t>
      </w:r>
    </w:p>
    <w:p w:rsidR="00146FE0" w:rsidRDefault="00146FE0">
      <w:pPr>
        <w:rPr>
          <w:rFonts w:ascii="Tahoma" w:hAnsi="Tahoma" w:cs="Tahoma"/>
          <w:sz w:val="22"/>
          <w:szCs w:val="22"/>
        </w:rPr>
      </w:pPr>
    </w:p>
    <w:p w:rsidR="00043308" w:rsidRPr="00043308" w:rsidRDefault="00043308">
      <w:pPr>
        <w:rPr>
          <w:rFonts w:ascii="Tahoma" w:hAnsi="Tahoma" w:cs="Tahoma"/>
          <w:sz w:val="22"/>
          <w:szCs w:val="22"/>
        </w:rPr>
      </w:pPr>
    </w:p>
    <w:p w:rsidR="00146FE0" w:rsidRPr="00043308" w:rsidRDefault="00D02326">
      <w:pPr>
        <w:rPr>
          <w:rFonts w:ascii="Tahoma" w:hAnsi="Tahoma" w:cs="Tahoma"/>
          <w:sz w:val="22"/>
          <w:szCs w:val="22"/>
        </w:rPr>
      </w:pPr>
      <w:r w:rsidRPr="00043308">
        <w:rPr>
          <w:rFonts w:ascii="Tahoma" w:hAnsi="Tahoma" w:cs="Tahoma"/>
          <w:sz w:val="22"/>
          <w:szCs w:val="22"/>
        </w:rPr>
        <w:t>Mé děti, vstoupily jste do období konce pro všechen můj lid. Nyní se stane mnoho věcí, které přinesou konce - konce vztahů, konce příležitostí, konce životů, zaměstnání a financí.</w:t>
      </w:r>
    </w:p>
    <w:p w:rsidR="00146FE0" w:rsidRPr="00043308" w:rsidRDefault="00146FE0">
      <w:pPr>
        <w:rPr>
          <w:rFonts w:ascii="Tahoma" w:hAnsi="Tahoma" w:cs="Tahoma"/>
          <w:sz w:val="22"/>
          <w:szCs w:val="22"/>
        </w:rPr>
      </w:pPr>
    </w:p>
    <w:p w:rsidR="00D02326" w:rsidRDefault="00D02326">
      <w:pPr>
        <w:rPr>
          <w:rFonts w:ascii="Tahoma" w:hAnsi="Tahoma" w:cs="Tahoma"/>
          <w:sz w:val="22"/>
          <w:szCs w:val="22"/>
        </w:rPr>
      </w:pPr>
      <w:r w:rsidRPr="00043308">
        <w:rPr>
          <w:rFonts w:ascii="Tahoma" w:hAnsi="Tahoma" w:cs="Tahoma"/>
          <w:sz w:val="22"/>
          <w:szCs w:val="22"/>
        </w:rPr>
        <w:t xml:space="preserve">Odstraňuji z vašich životů věci a lidi, které si už nepřeji, aby tam byli. Když je odstraňuji, přeji si, abyste svůj čas a pozornost intenzivněji věnovali dílu mého království. </w:t>
      </w:r>
    </w:p>
    <w:p w:rsidR="00D02326" w:rsidRDefault="00D02326">
      <w:pPr>
        <w:rPr>
          <w:rFonts w:ascii="Tahoma" w:hAnsi="Tahoma" w:cs="Tahoma"/>
          <w:sz w:val="22"/>
          <w:szCs w:val="22"/>
        </w:rPr>
      </w:pPr>
    </w:p>
    <w:p w:rsidR="00146FE0" w:rsidRPr="00043308" w:rsidRDefault="00D02326">
      <w:pPr>
        <w:rPr>
          <w:rFonts w:ascii="Tahoma" w:hAnsi="Tahoma" w:cs="Tahoma"/>
          <w:sz w:val="22"/>
          <w:szCs w:val="22"/>
        </w:rPr>
      </w:pPr>
      <w:r w:rsidRPr="00043308">
        <w:rPr>
          <w:rFonts w:ascii="Tahoma" w:hAnsi="Tahoma" w:cs="Tahoma"/>
          <w:sz w:val="22"/>
          <w:szCs w:val="22"/>
        </w:rPr>
        <w:t>Žijete v době závěrečného boje o duše mezi dobrem a zlem a každé vaše úsilí vynaložené pro mé království se počítá a odměňuje.</w:t>
      </w:r>
    </w:p>
    <w:p w:rsidR="00146FE0" w:rsidRPr="00043308" w:rsidRDefault="00146FE0">
      <w:pPr>
        <w:rPr>
          <w:rFonts w:ascii="Tahoma" w:hAnsi="Tahoma" w:cs="Tahoma"/>
          <w:sz w:val="22"/>
          <w:szCs w:val="22"/>
        </w:rPr>
      </w:pPr>
    </w:p>
    <w:p w:rsidR="00146FE0" w:rsidRPr="00043308" w:rsidRDefault="00D02326">
      <w:pPr>
        <w:rPr>
          <w:rFonts w:ascii="Tahoma" w:hAnsi="Tahoma" w:cs="Tahoma"/>
          <w:sz w:val="22"/>
          <w:szCs w:val="22"/>
        </w:rPr>
      </w:pPr>
      <w:r w:rsidRPr="00043308">
        <w:rPr>
          <w:rFonts w:ascii="Tahoma" w:hAnsi="Tahoma" w:cs="Tahoma"/>
          <w:sz w:val="22"/>
          <w:szCs w:val="22"/>
        </w:rPr>
        <w:t>Nenechejte se strhnout smutkem nad tím, co nemůžete změnit, protože setrvávání na místě vám nepomůže, udělá z vás potravu pro nepřítele vašich duší. Rád na vás útočí, když už jste na dně, když už vás něco bolí nebo máte nedostatek.</w:t>
      </w:r>
    </w:p>
    <w:p w:rsidR="00146FE0" w:rsidRPr="00043308" w:rsidRDefault="00146FE0">
      <w:pPr>
        <w:rPr>
          <w:rFonts w:ascii="Tahoma" w:hAnsi="Tahoma" w:cs="Tahoma"/>
          <w:sz w:val="22"/>
          <w:szCs w:val="22"/>
        </w:rPr>
      </w:pPr>
    </w:p>
    <w:p w:rsidR="00146FE0" w:rsidRPr="00043308" w:rsidRDefault="00D02326">
      <w:pPr>
        <w:rPr>
          <w:rFonts w:ascii="Tahoma" w:hAnsi="Tahoma" w:cs="Tahoma"/>
          <w:sz w:val="22"/>
          <w:szCs w:val="22"/>
        </w:rPr>
      </w:pPr>
      <w:r w:rsidRPr="00043308">
        <w:rPr>
          <w:rFonts w:ascii="Tahoma" w:hAnsi="Tahoma" w:cs="Tahoma"/>
          <w:sz w:val="22"/>
          <w:szCs w:val="22"/>
        </w:rPr>
        <w:t>V budoucnu vás čeká mnohem větší ztráta než ta, kterou snášíte nyní.</w:t>
      </w:r>
    </w:p>
    <w:p w:rsidR="00146FE0" w:rsidRPr="00043308" w:rsidRDefault="00146FE0">
      <w:pPr>
        <w:rPr>
          <w:rFonts w:ascii="Tahoma" w:hAnsi="Tahoma" w:cs="Tahoma"/>
          <w:sz w:val="22"/>
          <w:szCs w:val="22"/>
        </w:rPr>
      </w:pPr>
    </w:p>
    <w:p w:rsidR="00146FE0" w:rsidRPr="00043308" w:rsidRDefault="00D02326">
      <w:pPr>
        <w:rPr>
          <w:rFonts w:ascii="Tahoma" w:hAnsi="Tahoma" w:cs="Tahoma"/>
          <w:sz w:val="22"/>
          <w:szCs w:val="22"/>
        </w:rPr>
      </w:pPr>
      <w:r w:rsidRPr="00043308">
        <w:rPr>
          <w:rFonts w:ascii="Tahoma" w:hAnsi="Tahoma" w:cs="Tahoma"/>
          <w:sz w:val="22"/>
          <w:szCs w:val="22"/>
        </w:rPr>
        <w:t>Ježíš</w:t>
      </w:r>
    </w:p>
    <w:p w:rsidR="00146FE0" w:rsidRPr="00043308" w:rsidRDefault="00146FE0">
      <w:pPr>
        <w:rPr>
          <w:rFonts w:ascii="Tahoma" w:hAnsi="Tahoma" w:cs="Tahoma"/>
          <w:sz w:val="22"/>
          <w:szCs w:val="22"/>
        </w:rPr>
      </w:pPr>
    </w:p>
    <w:p w:rsidR="00146FE0" w:rsidRPr="00043308" w:rsidRDefault="00146FE0">
      <w:pPr>
        <w:rPr>
          <w:rFonts w:ascii="Tahoma" w:hAnsi="Tahoma" w:cs="Tahoma"/>
          <w:sz w:val="22"/>
          <w:szCs w:val="22"/>
        </w:rPr>
      </w:pPr>
    </w:p>
    <w:p w:rsidR="00146FE0" w:rsidRPr="00043308" w:rsidRDefault="00D02326" w:rsidP="00043308">
      <w:pPr>
        <w:rPr>
          <w:rFonts w:ascii="Tahoma" w:hAnsi="Tahoma" w:cs="Tahoma"/>
          <w:b/>
          <w:i/>
          <w:sz w:val="18"/>
          <w:szCs w:val="18"/>
        </w:rPr>
      </w:pPr>
      <w:r w:rsidRPr="00043308">
        <w:rPr>
          <w:rFonts w:ascii="Tahoma" w:hAnsi="Tahoma" w:cs="Tahoma"/>
          <w:b/>
          <w:i/>
          <w:sz w:val="18"/>
          <w:szCs w:val="18"/>
        </w:rPr>
        <w:t>Zj 21, 4-5</w:t>
      </w:r>
    </w:p>
    <w:p w:rsidR="00146FE0" w:rsidRPr="00043308" w:rsidRDefault="00D02326" w:rsidP="00043308">
      <w:pPr>
        <w:rPr>
          <w:rFonts w:ascii="Tahoma" w:hAnsi="Tahoma" w:cs="Tahoma"/>
          <w:b/>
          <w:i/>
          <w:sz w:val="18"/>
          <w:szCs w:val="18"/>
        </w:rPr>
      </w:pPr>
      <w:bookmarkStart w:id="0" w:name="v4"/>
      <w:bookmarkEnd w:id="0"/>
      <w:r w:rsidRPr="00043308">
        <w:rPr>
          <w:rFonts w:ascii="Tahoma" w:hAnsi="Tahoma" w:cs="Tahoma"/>
          <w:b/>
          <w:i/>
          <w:sz w:val="18"/>
          <w:szCs w:val="18"/>
        </w:rPr>
        <w:t xml:space="preserve">4: A setře jim každou slzu z očí. A smrti již nebude, ani žalu ani nářku ani bolesti už nebude – neboť </w:t>
      </w:r>
      <w:r w:rsidR="0090594D">
        <w:rPr>
          <w:rFonts w:ascii="Tahoma" w:hAnsi="Tahoma" w:cs="Tahoma"/>
          <w:b/>
          <w:i/>
          <w:sz w:val="18"/>
          <w:szCs w:val="18"/>
        </w:rPr>
        <w:br/>
      </w:r>
      <w:r w:rsidRPr="00043308">
        <w:rPr>
          <w:rFonts w:ascii="Tahoma" w:hAnsi="Tahoma" w:cs="Tahoma"/>
          <w:b/>
          <w:i/>
          <w:sz w:val="18"/>
          <w:szCs w:val="18"/>
        </w:rPr>
        <w:t xml:space="preserve">co bylo, pominulo.“ </w:t>
      </w:r>
    </w:p>
    <w:p w:rsidR="00043308" w:rsidRDefault="00043308" w:rsidP="00043308">
      <w:pPr>
        <w:rPr>
          <w:rFonts w:ascii="Tahoma" w:hAnsi="Tahoma" w:cs="Tahoma"/>
          <w:b/>
          <w:i/>
          <w:sz w:val="18"/>
          <w:szCs w:val="18"/>
        </w:rPr>
      </w:pPr>
      <w:bookmarkStart w:id="1" w:name="v5"/>
      <w:bookmarkEnd w:id="1"/>
    </w:p>
    <w:p w:rsidR="00146FE0" w:rsidRPr="00043308" w:rsidRDefault="00D02326" w:rsidP="00043308">
      <w:pPr>
        <w:rPr>
          <w:rFonts w:ascii="Tahoma" w:hAnsi="Tahoma" w:cs="Tahoma"/>
          <w:b/>
          <w:i/>
          <w:sz w:val="18"/>
          <w:szCs w:val="18"/>
        </w:rPr>
      </w:pPr>
      <w:r w:rsidRPr="00043308">
        <w:rPr>
          <w:rFonts w:ascii="Tahoma" w:hAnsi="Tahoma" w:cs="Tahoma"/>
          <w:b/>
          <w:i/>
          <w:sz w:val="18"/>
          <w:szCs w:val="18"/>
        </w:rPr>
        <w:t>5: Ten, který seděl na trůnu, řekl:</w:t>
      </w:r>
      <w:r w:rsidR="00043308">
        <w:rPr>
          <w:rFonts w:ascii="Tahoma" w:hAnsi="Tahoma" w:cs="Tahoma"/>
          <w:b/>
          <w:i/>
          <w:sz w:val="18"/>
          <w:szCs w:val="18"/>
        </w:rPr>
        <w:t xml:space="preserve"> </w:t>
      </w:r>
      <w:r w:rsidR="00043308" w:rsidRPr="00043308">
        <w:rPr>
          <w:rFonts w:ascii="Tahoma" w:hAnsi="Tahoma" w:cs="Tahoma"/>
          <w:b/>
          <w:i/>
          <w:sz w:val="18"/>
          <w:szCs w:val="18"/>
        </w:rPr>
        <w:t>"</w:t>
      </w:r>
      <w:r w:rsidRPr="00043308">
        <w:rPr>
          <w:rFonts w:ascii="Tahoma" w:hAnsi="Tahoma" w:cs="Tahoma"/>
          <w:b/>
          <w:i/>
          <w:sz w:val="18"/>
          <w:szCs w:val="18"/>
        </w:rPr>
        <w:t>Hle, všecko tvořím nové.</w:t>
      </w:r>
      <w:r w:rsidR="00043308" w:rsidRPr="00043308">
        <w:rPr>
          <w:rFonts w:ascii="Tahoma" w:hAnsi="Tahoma" w:cs="Tahoma"/>
          <w:b/>
          <w:i/>
          <w:sz w:val="18"/>
          <w:szCs w:val="18"/>
        </w:rPr>
        <w:t>"</w:t>
      </w:r>
      <w:r w:rsidRPr="00043308">
        <w:rPr>
          <w:rFonts w:ascii="Tahoma" w:hAnsi="Tahoma" w:cs="Tahoma"/>
          <w:b/>
          <w:i/>
          <w:sz w:val="18"/>
          <w:szCs w:val="18"/>
        </w:rPr>
        <w:t xml:space="preserve"> A řekl: </w:t>
      </w:r>
      <w:r w:rsidR="00043308" w:rsidRPr="00043308">
        <w:rPr>
          <w:rFonts w:ascii="Tahoma" w:hAnsi="Tahoma" w:cs="Tahoma"/>
          <w:b/>
          <w:i/>
          <w:sz w:val="18"/>
          <w:szCs w:val="18"/>
        </w:rPr>
        <w:t>"</w:t>
      </w:r>
      <w:r w:rsidRPr="00043308">
        <w:rPr>
          <w:rFonts w:ascii="Tahoma" w:hAnsi="Tahoma" w:cs="Tahoma"/>
          <w:b/>
          <w:i/>
          <w:sz w:val="18"/>
          <w:szCs w:val="18"/>
        </w:rPr>
        <w:t xml:space="preserve">Napiš: Tato slova jsou věrná </w:t>
      </w:r>
      <w:r w:rsidR="0090594D">
        <w:rPr>
          <w:rFonts w:ascii="Tahoma" w:hAnsi="Tahoma" w:cs="Tahoma"/>
          <w:b/>
          <w:i/>
          <w:sz w:val="18"/>
          <w:szCs w:val="18"/>
        </w:rPr>
        <w:br/>
      </w:r>
      <w:r w:rsidRPr="00043308">
        <w:rPr>
          <w:rFonts w:ascii="Tahoma" w:hAnsi="Tahoma" w:cs="Tahoma"/>
          <w:b/>
          <w:i/>
          <w:sz w:val="18"/>
          <w:szCs w:val="18"/>
        </w:rPr>
        <w:t>a pravá.</w:t>
      </w:r>
      <w:r w:rsidR="00043308" w:rsidRPr="00043308">
        <w:rPr>
          <w:rFonts w:ascii="Tahoma" w:hAnsi="Tahoma" w:cs="Tahoma"/>
          <w:b/>
          <w:i/>
          <w:sz w:val="18"/>
          <w:szCs w:val="18"/>
        </w:rPr>
        <w:t>"</w:t>
      </w:r>
      <w:r w:rsidRPr="00043308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146FE0" w:rsidRPr="00043308" w:rsidRDefault="00146FE0" w:rsidP="00043308">
      <w:pPr>
        <w:rPr>
          <w:rFonts w:ascii="Tahoma" w:hAnsi="Tahoma" w:cs="Tahoma"/>
          <w:b/>
          <w:i/>
          <w:sz w:val="18"/>
          <w:szCs w:val="18"/>
        </w:rPr>
      </w:pPr>
    </w:p>
    <w:p w:rsidR="00146FE0" w:rsidRPr="00043308" w:rsidRDefault="00D02326" w:rsidP="00043308">
      <w:pPr>
        <w:rPr>
          <w:rFonts w:ascii="Tahoma" w:hAnsi="Tahoma" w:cs="Tahoma"/>
          <w:b/>
          <w:i/>
          <w:sz w:val="18"/>
          <w:szCs w:val="18"/>
        </w:rPr>
      </w:pPr>
      <w:r w:rsidRPr="00043308">
        <w:rPr>
          <w:rFonts w:ascii="Tahoma" w:hAnsi="Tahoma" w:cs="Tahoma"/>
          <w:b/>
          <w:i/>
          <w:sz w:val="18"/>
          <w:szCs w:val="18"/>
        </w:rPr>
        <w:t>Kaz 3, 1-2</w:t>
      </w:r>
    </w:p>
    <w:p w:rsidR="00146FE0" w:rsidRPr="00043308" w:rsidRDefault="00D02326" w:rsidP="00043308">
      <w:pPr>
        <w:rPr>
          <w:rFonts w:ascii="Tahoma" w:hAnsi="Tahoma" w:cs="Tahoma"/>
          <w:b/>
          <w:i/>
          <w:sz w:val="18"/>
          <w:szCs w:val="18"/>
        </w:rPr>
      </w:pPr>
      <w:bookmarkStart w:id="2" w:name="v1"/>
      <w:bookmarkEnd w:id="2"/>
      <w:r w:rsidRPr="00043308">
        <w:rPr>
          <w:rFonts w:ascii="Tahoma" w:hAnsi="Tahoma" w:cs="Tahoma"/>
          <w:b/>
          <w:i/>
          <w:sz w:val="18"/>
          <w:szCs w:val="18"/>
        </w:rPr>
        <w:t xml:space="preserve">1: Všechno má určenou chvíli a veškeré dění pod nebem svůj čas: </w:t>
      </w:r>
    </w:p>
    <w:p w:rsidR="00043308" w:rsidRDefault="00043308" w:rsidP="00043308">
      <w:pPr>
        <w:rPr>
          <w:rFonts w:ascii="Tahoma" w:hAnsi="Tahoma" w:cs="Tahoma"/>
          <w:b/>
          <w:i/>
          <w:sz w:val="18"/>
          <w:szCs w:val="18"/>
        </w:rPr>
      </w:pPr>
      <w:bookmarkStart w:id="3" w:name="v2"/>
      <w:bookmarkEnd w:id="3"/>
    </w:p>
    <w:p w:rsidR="00146FE0" w:rsidRPr="00043308" w:rsidRDefault="00D02326" w:rsidP="00043308">
      <w:pPr>
        <w:rPr>
          <w:rFonts w:ascii="Tahoma" w:hAnsi="Tahoma" w:cs="Tahoma"/>
          <w:b/>
          <w:i/>
          <w:sz w:val="18"/>
          <w:szCs w:val="18"/>
        </w:rPr>
      </w:pPr>
      <w:r w:rsidRPr="00043308">
        <w:rPr>
          <w:rFonts w:ascii="Tahoma" w:hAnsi="Tahoma" w:cs="Tahoma"/>
          <w:b/>
          <w:i/>
          <w:sz w:val="18"/>
          <w:szCs w:val="18"/>
        </w:rPr>
        <w:t xml:space="preserve">2: Je čas rození i čas umírání, čas sázet i čas trhat; </w:t>
      </w:r>
    </w:p>
    <w:p w:rsidR="00146FE0" w:rsidRPr="00043308" w:rsidRDefault="00146FE0" w:rsidP="00043308">
      <w:pPr>
        <w:rPr>
          <w:rFonts w:ascii="Tahoma" w:hAnsi="Tahoma" w:cs="Tahoma"/>
          <w:b/>
          <w:i/>
          <w:sz w:val="18"/>
          <w:szCs w:val="18"/>
        </w:rPr>
      </w:pPr>
    </w:p>
    <w:p w:rsidR="00146FE0" w:rsidRPr="00043308" w:rsidRDefault="00D02326" w:rsidP="00043308">
      <w:pPr>
        <w:rPr>
          <w:rFonts w:ascii="Tahoma" w:hAnsi="Tahoma" w:cs="Tahoma"/>
          <w:b/>
          <w:i/>
          <w:sz w:val="18"/>
          <w:szCs w:val="18"/>
        </w:rPr>
      </w:pPr>
      <w:r w:rsidRPr="00043308">
        <w:rPr>
          <w:rFonts w:ascii="Tahoma" w:hAnsi="Tahoma" w:cs="Tahoma"/>
          <w:b/>
          <w:i/>
          <w:sz w:val="18"/>
          <w:szCs w:val="18"/>
        </w:rPr>
        <w:t>Kaz 7, 8:</w:t>
      </w:r>
      <w:r w:rsidR="0090594D">
        <w:rPr>
          <w:rFonts w:ascii="Tahoma" w:hAnsi="Tahoma" w:cs="Tahoma"/>
          <w:b/>
          <w:i/>
          <w:sz w:val="18"/>
          <w:szCs w:val="18"/>
        </w:rPr>
        <w:t xml:space="preserve"> </w:t>
      </w:r>
      <w:r w:rsidRPr="00043308">
        <w:rPr>
          <w:rFonts w:ascii="Tahoma" w:hAnsi="Tahoma" w:cs="Tahoma"/>
          <w:b/>
          <w:i/>
          <w:sz w:val="18"/>
          <w:szCs w:val="18"/>
        </w:rPr>
        <w:t xml:space="preserve">Lepší je zakončení věci než její počátek, lepší je trpělivost nežli povýšenost. </w:t>
      </w:r>
    </w:p>
    <w:p w:rsidR="00146FE0" w:rsidRPr="00043308" w:rsidRDefault="00146FE0" w:rsidP="00043308">
      <w:pPr>
        <w:rPr>
          <w:rFonts w:ascii="Tahoma" w:hAnsi="Tahoma" w:cs="Tahoma"/>
          <w:b/>
          <w:i/>
          <w:sz w:val="18"/>
          <w:szCs w:val="18"/>
        </w:rPr>
      </w:pPr>
    </w:p>
    <w:p w:rsidR="00146FE0" w:rsidRPr="00043308" w:rsidRDefault="00D02326" w:rsidP="00043308">
      <w:pPr>
        <w:rPr>
          <w:rFonts w:ascii="Tahoma" w:hAnsi="Tahoma" w:cs="Tahoma"/>
          <w:b/>
          <w:i/>
          <w:sz w:val="18"/>
          <w:szCs w:val="18"/>
        </w:rPr>
      </w:pPr>
      <w:r w:rsidRPr="00043308">
        <w:rPr>
          <w:rFonts w:ascii="Tahoma" w:hAnsi="Tahoma" w:cs="Tahoma"/>
          <w:b/>
          <w:i/>
          <w:sz w:val="18"/>
          <w:szCs w:val="18"/>
        </w:rPr>
        <w:t xml:space="preserve">1Petr 4, 7: Konec všech věcí je blízko. Žijte proto rozumně a střízlivě, abyste byli pohotoví k modlitbám. </w:t>
      </w:r>
    </w:p>
    <w:p w:rsidR="00146FE0" w:rsidRPr="00043308" w:rsidRDefault="00146FE0" w:rsidP="00043308">
      <w:pPr>
        <w:rPr>
          <w:rFonts w:ascii="Tahoma" w:hAnsi="Tahoma" w:cs="Tahoma"/>
          <w:b/>
          <w:i/>
          <w:sz w:val="18"/>
          <w:szCs w:val="18"/>
        </w:rPr>
      </w:pPr>
    </w:p>
    <w:p w:rsidR="00146FE0" w:rsidRPr="00043308" w:rsidRDefault="00D02326" w:rsidP="00043308">
      <w:pPr>
        <w:rPr>
          <w:rFonts w:ascii="Tahoma" w:hAnsi="Tahoma" w:cs="Tahoma"/>
          <w:b/>
          <w:i/>
          <w:sz w:val="18"/>
          <w:szCs w:val="18"/>
        </w:rPr>
      </w:pPr>
      <w:r w:rsidRPr="00043308">
        <w:rPr>
          <w:rFonts w:ascii="Tahoma" w:hAnsi="Tahoma" w:cs="Tahoma"/>
          <w:b/>
          <w:i/>
          <w:sz w:val="18"/>
          <w:szCs w:val="18"/>
        </w:rPr>
        <w:t xml:space="preserve">2Tim 4, 7: Dobrý boj jsem bojoval, běh jsem dokončil, víru zachoval. </w:t>
      </w:r>
    </w:p>
    <w:p w:rsidR="00146FE0" w:rsidRPr="00043308" w:rsidRDefault="00146FE0" w:rsidP="00043308">
      <w:pPr>
        <w:rPr>
          <w:rFonts w:ascii="Tahoma" w:hAnsi="Tahoma" w:cs="Tahoma"/>
          <w:b/>
          <w:i/>
          <w:sz w:val="18"/>
          <w:szCs w:val="18"/>
        </w:rPr>
      </w:pPr>
    </w:p>
    <w:p w:rsidR="00146FE0" w:rsidRPr="00043308" w:rsidRDefault="00D02326" w:rsidP="00043308">
      <w:pPr>
        <w:rPr>
          <w:rFonts w:ascii="Tahoma" w:hAnsi="Tahoma" w:cs="Tahoma"/>
          <w:b/>
          <w:i/>
          <w:sz w:val="18"/>
          <w:szCs w:val="18"/>
        </w:rPr>
      </w:pPr>
      <w:r w:rsidRPr="00043308">
        <w:rPr>
          <w:rFonts w:ascii="Tahoma" w:hAnsi="Tahoma" w:cs="Tahoma"/>
          <w:b/>
          <w:i/>
          <w:sz w:val="18"/>
          <w:szCs w:val="18"/>
        </w:rPr>
        <w:t xml:space="preserve">2Petr 3, 10: Den Páně </w:t>
      </w:r>
      <w:r w:rsidR="00043308" w:rsidRPr="00043308">
        <w:rPr>
          <w:rFonts w:ascii="Tahoma" w:hAnsi="Tahoma" w:cs="Tahoma"/>
          <w:b/>
          <w:i/>
          <w:sz w:val="18"/>
          <w:szCs w:val="18"/>
        </w:rPr>
        <w:t>přijde, jako</w:t>
      </w:r>
      <w:r w:rsidRPr="00043308">
        <w:rPr>
          <w:rFonts w:ascii="Tahoma" w:hAnsi="Tahoma" w:cs="Tahoma"/>
          <w:b/>
          <w:i/>
          <w:sz w:val="18"/>
          <w:szCs w:val="18"/>
        </w:rPr>
        <w:t xml:space="preserve"> přichází zloděj. Tehdy nebesa s rachotem zaniknou, vesmír </w:t>
      </w:r>
      <w:r w:rsidR="00043308" w:rsidRPr="00043308">
        <w:rPr>
          <w:rFonts w:ascii="Tahoma" w:hAnsi="Tahoma" w:cs="Tahoma"/>
          <w:b/>
          <w:i/>
          <w:sz w:val="18"/>
          <w:szCs w:val="18"/>
        </w:rPr>
        <w:br/>
      </w:r>
      <w:r w:rsidRPr="00043308">
        <w:rPr>
          <w:rFonts w:ascii="Tahoma" w:hAnsi="Tahoma" w:cs="Tahoma"/>
          <w:b/>
          <w:i/>
          <w:sz w:val="18"/>
          <w:szCs w:val="18"/>
        </w:rPr>
        <w:t xml:space="preserve">se žárem roztaví a země se všemi lidskými činy bude postavena před soud. </w:t>
      </w:r>
    </w:p>
    <w:sectPr w:rsidR="00146FE0" w:rsidRPr="00043308" w:rsidSect="00146FE0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6FE0" w:rsidRDefault="00D02326">
      <w:r>
        <w:separator/>
      </w:r>
    </w:p>
  </w:endnote>
  <w:endnote w:type="continuationSeparator" w:id="0">
    <w:p w:rsidR="00146FE0" w:rsidRDefault="00D023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Ubuntu">
    <w:altName w:val="MS Mincho"/>
    <w:charset w:val="01"/>
    <w:family w:val="auto"/>
    <w:pitch w:val="default"/>
    <w:sig w:usb0="00000001" w:usb1="08070000" w:usb2="00000010" w:usb3="00000000" w:csb0="00020000" w:csb1="00000000"/>
  </w:font>
  <w:font w:name="Free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6FE0" w:rsidRDefault="00D02326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146FE0" w:rsidRDefault="00D023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•"/>
      <w:lvlJc w:val="left"/>
      <w:pPr>
        <w:ind w:left="720" w:hanging="283"/>
      </w:pPr>
      <w:rPr>
        <w:rFonts w:ascii="OpenSymbol" w:hAns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3308"/>
    <w:rsid w:val="00043308"/>
    <w:rsid w:val="00146FE0"/>
    <w:rsid w:val="0090594D"/>
    <w:rsid w:val="00B6667E"/>
    <w:rsid w:val="00D02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46FE0"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e13fky">
    <w:name w:val="Odráe1ž3fky"/>
    <w:uiPriority w:val="99"/>
    <w:rsid w:val="00146FE0"/>
    <w:rPr>
      <w:rFonts w:ascii="OpenSymbol" w:eastAsia="Times New Roman" w:hAnsi="OpenSymbol" w:cs="OpenSymbol"/>
    </w:rPr>
  </w:style>
  <w:style w:type="character" w:styleId="Siln">
    <w:name w:val="Strong"/>
    <w:basedOn w:val="Standardnpsmoodstavce"/>
    <w:uiPriority w:val="99"/>
    <w:qFormat/>
    <w:rsid w:val="00146FE0"/>
    <w:rPr>
      <w:b/>
      <w:bCs/>
    </w:rPr>
  </w:style>
  <w:style w:type="character" w:styleId="Hypertextovodkaz">
    <w:name w:val="Hyperlink"/>
    <w:basedOn w:val="Standardnpsmoodstavce"/>
    <w:uiPriority w:val="99"/>
    <w:rsid w:val="00146FE0"/>
    <w:rPr>
      <w:color w:val="000080"/>
      <w:u w:val="single"/>
    </w:rPr>
  </w:style>
  <w:style w:type="paragraph" w:customStyle="1" w:styleId="Nadpis">
    <w:name w:val="Nadpis"/>
    <w:basedOn w:val="Normln"/>
    <w:next w:val="Zkladntext"/>
    <w:uiPriority w:val="99"/>
    <w:rsid w:val="00146FE0"/>
    <w:pPr>
      <w:keepNext/>
      <w:widowControl w:val="0"/>
      <w:suppressAutoHyphens w:val="0"/>
      <w:spacing w:before="240" w:after="120"/>
    </w:pPr>
    <w:rPr>
      <w:rFonts w:eastAsia="Times New Roman"/>
      <w:kern w:val="0"/>
      <w:sz w:val="28"/>
      <w:szCs w:val="28"/>
      <w:lang w:eastAsia="cs-CZ" w:bidi="ar-SA"/>
    </w:rPr>
  </w:style>
  <w:style w:type="paragraph" w:styleId="Zkladntext">
    <w:name w:val="Body Text"/>
    <w:basedOn w:val="Normln"/>
    <w:link w:val="ZkladntextChar"/>
    <w:uiPriority w:val="99"/>
    <w:rsid w:val="00146FE0"/>
    <w:pPr>
      <w:widowControl w:val="0"/>
      <w:suppressAutoHyphens w:val="0"/>
      <w:spacing w:after="140" w:line="276" w:lineRule="auto"/>
    </w:pPr>
    <w:rPr>
      <w:rFonts w:hAnsiTheme="minorHAnsi" w:cstheme="minorBidi"/>
      <w:kern w:val="0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146FE0"/>
    <w:rPr>
      <w:rFonts w:ascii="Ubuntu" w:eastAsia="Ubuntu" w:hAnsi="Ubuntu" w:cs="Mangal"/>
      <w:kern w:val="1"/>
      <w:sz w:val="24"/>
      <w:szCs w:val="21"/>
      <w:lang w:eastAsia="zh-CN" w:bidi="hi-IN"/>
    </w:rPr>
  </w:style>
  <w:style w:type="paragraph" w:styleId="Seznam">
    <w:name w:val="List"/>
    <w:basedOn w:val="Zkladntext"/>
    <w:uiPriority w:val="99"/>
    <w:rsid w:val="00146FE0"/>
    <w:rPr>
      <w:rFonts w:hAnsi="Ubuntu" w:cs="FreeSans"/>
    </w:rPr>
  </w:style>
  <w:style w:type="paragraph" w:customStyle="1" w:styleId="Caption">
    <w:name w:val="Caption"/>
    <w:basedOn w:val="Normln"/>
    <w:uiPriority w:val="99"/>
    <w:rsid w:val="00146FE0"/>
    <w:pPr>
      <w:widowControl w:val="0"/>
      <w:suppressLineNumbers/>
      <w:suppressAutoHyphens w:val="0"/>
      <w:spacing w:before="120" w:after="120"/>
    </w:pPr>
    <w:rPr>
      <w:i/>
      <w:iCs/>
      <w:kern w:val="0"/>
      <w:lang w:eastAsia="cs-CZ" w:bidi="ar-SA"/>
    </w:rPr>
  </w:style>
  <w:style w:type="paragraph" w:customStyle="1" w:styleId="Rejst3f3fk">
    <w:name w:val="Rejstř3fí3fk"/>
    <w:basedOn w:val="Normln"/>
    <w:uiPriority w:val="99"/>
    <w:rsid w:val="00146FE0"/>
    <w:pPr>
      <w:widowControl w:val="0"/>
      <w:suppressLineNumbers/>
      <w:suppressAutoHyphens w:val="0"/>
    </w:pPr>
    <w:rPr>
      <w:kern w:val="0"/>
      <w:lang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ingsofprophecy.blogspot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295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4</cp:revision>
  <dcterms:created xsi:type="dcterms:W3CDTF">2025-12-03T16:23:00Z</dcterms:created>
  <dcterms:modified xsi:type="dcterms:W3CDTF">2025-12-03T18:28:00Z</dcterms:modified>
</cp:coreProperties>
</file>